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438" w:rsidRPr="00FA56FD" w:rsidRDefault="003C33F6" w:rsidP="00AB49D9">
      <w:pPr>
        <w:spacing w:before="100" w:beforeAutospacing="1" w:after="100" w:afterAutospacing="1"/>
        <w:jc w:val="center"/>
        <w:rPr>
          <w:rFonts w:ascii="Arial" w:hAnsi="Arial" w:cs="Arial"/>
          <w:b/>
          <w:bCs/>
          <w:sz w:val="24"/>
          <w:szCs w:val="20"/>
        </w:rPr>
      </w:pPr>
      <w:r w:rsidRPr="00FA56FD">
        <w:rPr>
          <w:rFonts w:ascii="Arial" w:hAnsi="Arial" w:cs="Arial"/>
          <w:b/>
          <w:bCs/>
          <w:sz w:val="24"/>
          <w:szCs w:val="20"/>
        </w:rPr>
        <w:t>Cirrus Media Healthcare:</w:t>
      </w:r>
      <w:r w:rsidR="00CD6438" w:rsidRPr="00FA56FD">
        <w:rPr>
          <w:rFonts w:ascii="Arial" w:hAnsi="Arial" w:cs="Arial"/>
          <w:b/>
          <w:bCs/>
          <w:sz w:val="24"/>
          <w:szCs w:val="20"/>
        </w:rPr>
        <w:t xml:space="preserve"> Terms and Conditions</w:t>
      </w:r>
    </w:p>
    <w:p w:rsidR="006B3D08" w:rsidRPr="00FA56FD" w:rsidRDefault="002A068B" w:rsidP="00AB49D9">
      <w:pPr>
        <w:spacing w:before="100" w:beforeAutospacing="1" w:after="100" w:afterAutospacing="1"/>
        <w:jc w:val="center"/>
        <w:rPr>
          <w:rFonts w:ascii="Arial" w:hAnsi="Arial" w:cs="Arial"/>
          <w:b/>
          <w:bCs/>
          <w:sz w:val="24"/>
          <w:szCs w:val="20"/>
        </w:rPr>
      </w:pPr>
      <w:r>
        <w:rPr>
          <w:rFonts w:ascii="Arial" w:hAnsi="Arial" w:cs="Arial"/>
          <w:b/>
          <w:bCs/>
          <w:sz w:val="24"/>
          <w:szCs w:val="20"/>
        </w:rPr>
        <w:t>Pharmacy News</w:t>
      </w:r>
      <w:r w:rsidR="006B3D08" w:rsidRPr="00FA56FD">
        <w:rPr>
          <w:rFonts w:ascii="Arial" w:hAnsi="Arial" w:cs="Arial"/>
          <w:b/>
          <w:bCs/>
          <w:sz w:val="24"/>
          <w:szCs w:val="20"/>
        </w:rPr>
        <w:t xml:space="preserve"> </w:t>
      </w:r>
      <w:r w:rsidR="00AB49D9" w:rsidRPr="00FA56FD">
        <w:rPr>
          <w:rFonts w:ascii="Arial" w:hAnsi="Arial" w:cs="Arial"/>
          <w:b/>
          <w:bCs/>
          <w:sz w:val="24"/>
          <w:szCs w:val="20"/>
        </w:rPr>
        <w:t>“What skin is this?”</w:t>
      </w:r>
    </w:p>
    <w:p w:rsidR="00CD6438" w:rsidRPr="00FA56FD" w:rsidRDefault="00CD6438" w:rsidP="00AB49D9">
      <w:pPr>
        <w:spacing w:before="100" w:beforeAutospacing="1" w:after="100" w:afterAutospacing="1"/>
        <w:jc w:val="center"/>
        <w:rPr>
          <w:rFonts w:ascii="Arial" w:hAnsi="Arial" w:cs="Arial"/>
          <w:sz w:val="20"/>
          <w:szCs w:val="20"/>
        </w:rPr>
      </w:pPr>
      <w:r w:rsidRPr="00FA56FD">
        <w:rPr>
          <w:rFonts w:ascii="Arial" w:hAnsi="Arial" w:cs="Arial"/>
          <w:sz w:val="20"/>
          <w:szCs w:val="20"/>
        </w:rPr>
        <w:t>TERMS AND CONDITIONS OF ENTRY</w:t>
      </w:r>
    </w:p>
    <w:p w:rsidR="00CD6438" w:rsidRPr="00FA56FD" w:rsidRDefault="00CD6438" w:rsidP="00E879E2">
      <w:pPr>
        <w:spacing w:before="100" w:beforeAutospacing="1" w:after="100" w:afterAutospacing="1"/>
        <w:rPr>
          <w:rFonts w:ascii="Arial" w:hAnsi="Arial" w:cs="Arial"/>
          <w:sz w:val="20"/>
          <w:szCs w:val="20"/>
        </w:rPr>
      </w:pPr>
      <w:r w:rsidRPr="00FA56FD">
        <w:rPr>
          <w:rFonts w:ascii="Arial" w:hAnsi="Arial" w:cs="Arial"/>
          <w:sz w:val="20"/>
          <w:szCs w:val="20"/>
        </w:rPr>
        <w:t xml:space="preserve">Entry is only open to Australian residents who are practicing </w:t>
      </w:r>
      <w:r w:rsidR="003C33F6" w:rsidRPr="00FA56FD">
        <w:rPr>
          <w:rFonts w:ascii="Arial" w:hAnsi="Arial" w:cs="Arial"/>
          <w:sz w:val="20"/>
          <w:szCs w:val="20"/>
        </w:rPr>
        <w:t>Healthcare professionals</w:t>
      </w:r>
      <w:r w:rsidRPr="00FA56FD">
        <w:rPr>
          <w:rFonts w:ascii="Arial" w:hAnsi="Arial" w:cs="Arial"/>
          <w:sz w:val="20"/>
          <w:szCs w:val="20"/>
        </w:rPr>
        <w:t xml:space="preserve"> and have a valid AHPRA number. Cirrus Media employees (and their families) plus contributors are not eligible to enter.</w:t>
      </w:r>
    </w:p>
    <w:p w:rsidR="00CD6438" w:rsidRPr="00FA56FD" w:rsidRDefault="00CD6438" w:rsidP="00E879E2">
      <w:pPr>
        <w:spacing w:before="100" w:beforeAutospacing="1" w:after="100" w:afterAutospacing="1"/>
        <w:rPr>
          <w:rFonts w:ascii="Arial" w:hAnsi="Arial" w:cs="Arial"/>
          <w:sz w:val="20"/>
          <w:szCs w:val="20"/>
        </w:rPr>
      </w:pPr>
      <w:r w:rsidRPr="00FA56FD">
        <w:rPr>
          <w:rFonts w:ascii="Arial" w:hAnsi="Arial" w:cs="Arial"/>
          <w:sz w:val="20"/>
          <w:szCs w:val="20"/>
        </w:rPr>
        <w:t>Only one entry per person will be accepted. Faxed or photocopied entries will not be accepted.</w:t>
      </w:r>
    </w:p>
    <w:p w:rsidR="00B31650" w:rsidRPr="00FA56FD" w:rsidRDefault="00CD6438" w:rsidP="00E879E2">
      <w:pPr>
        <w:spacing w:before="100" w:beforeAutospacing="1" w:after="100" w:afterAutospacing="1"/>
        <w:rPr>
          <w:rFonts w:ascii="Arial" w:hAnsi="Arial" w:cs="Arial"/>
          <w:sz w:val="20"/>
          <w:szCs w:val="20"/>
        </w:rPr>
      </w:pPr>
      <w:r w:rsidRPr="00FA56FD">
        <w:rPr>
          <w:rFonts w:ascii="Arial" w:hAnsi="Arial" w:cs="Arial"/>
          <w:sz w:val="20"/>
          <w:szCs w:val="20"/>
        </w:rPr>
        <w:t xml:space="preserve">Entries can only be made </w:t>
      </w:r>
      <w:r w:rsidR="00903081">
        <w:rPr>
          <w:rFonts w:ascii="Arial" w:hAnsi="Arial" w:cs="Arial"/>
          <w:sz w:val="20"/>
          <w:szCs w:val="20"/>
        </w:rPr>
        <w:t>at S</w:t>
      </w:r>
      <w:r w:rsidR="00BA693F" w:rsidRPr="00FA56FD">
        <w:rPr>
          <w:rFonts w:ascii="Arial" w:hAnsi="Arial" w:cs="Arial"/>
          <w:sz w:val="20"/>
          <w:szCs w:val="20"/>
        </w:rPr>
        <w:t>tand 356 at</w:t>
      </w:r>
      <w:r w:rsidR="006B3D08" w:rsidRPr="00FA56FD">
        <w:rPr>
          <w:rFonts w:ascii="Arial" w:hAnsi="Arial" w:cs="Arial"/>
          <w:sz w:val="20"/>
          <w:szCs w:val="20"/>
        </w:rPr>
        <w:t xml:space="preserve"> APP2015 by completing </w:t>
      </w:r>
      <w:r w:rsidR="00795FDA" w:rsidRPr="00FA56FD">
        <w:rPr>
          <w:rFonts w:ascii="Arial" w:hAnsi="Arial" w:cs="Arial"/>
          <w:sz w:val="20"/>
          <w:szCs w:val="20"/>
        </w:rPr>
        <w:t xml:space="preserve">the entry </w:t>
      </w:r>
      <w:r w:rsidR="006B3D08" w:rsidRPr="00FA56FD">
        <w:rPr>
          <w:rFonts w:ascii="Arial" w:hAnsi="Arial" w:cs="Arial"/>
          <w:sz w:val="20"/>
          <w:szCs w:val="20"/>
        </w:rPr>
        <w:t xml:space="preserve">form and placing in </w:t>
      </w:r>
      <w:r w:rsidR="00795FDA" w:rsidRPr="00FA56FD">
        <w:rPr>
          <w:rFonts w:ascii="Arial" w:hAnsi="Arial" w:cs="Arial"/>
          <w:sz w:val="20"/>
          <w:szCs w:val="20"/>
        </w:rPr>
        <w:t>competition</w:t>
      </w:r>
      <w:r w:rsidR="006B3D08" w:rsidRPr="00FA56FD">
        <w:rPr>
          <w:rFonts w:ascii="Arial" w:hAnsi="Arial" w:cs="Arial"/>
          <w:sz w:val="20"/>
          <w:szCs w:val="20"/>
        </w:rPr>
        <w:t xml:space="preserve"> barrel</w:t>
      </w:r>
      <w:r w:rsidR="003C33F6" w:rsidRPr="00FA56FD">
        <w:rPr>
          <w:rFonts w:ascii="Arial" w:hAnsi="Arial" w:cs="Arial"/>
          <w:sz w:val="20"/>
          <w:szCs w:val="20"/>
        </w:rPr>
        <w:t>.</w:t>
      </w:r>
      <w:r w:rsidR="00BA693F" w:rsidRPr="00FA56FD">
        <w:rPr>
          <w:rFonts w:ascii="Arial" w:hAnsi="Arial" w:cs="Arial"/>
          <w:sz w:val="20"/>
          <w:szCs w:val="20"/>
        </w:rPr>
        <w:t xml:space="preserve"> All answers need to be correct.</w:t>
      </w:r>
      <w:r w:rsidR="003C33F6" w:rsidRPr="00FA56FD">
        <w:rPr>
          <w:rFonts w:ascii="Arial" w:hAnsi="Arial" w:cs="Arial"/>
          <w:sz w:val="20"/>
          <w:szCs w:val="20"/>
        </w:rPr>
        <w:t xml:space="preserve"> </w:t>
      </w:r>
      <w:r w:rsidRPr="00FA56FD">
        <w:rPr>
          <w:rFonts w:ascii="Arial" w:hAnsi="Arial" w:cs="Arial"/>
          <w:sz w:val="20"/>
          <w:szCs w:val="20"/>
        </w:rPr>
        <w:t xml:space="preserve">Promotion commences </w:t>
      </w:r>
      <w:r w:rsidR="006B3D08" w:rsidRPr="00FA56FD">
        <w:rPr>
          <w:rFonts w:ascii="Arial" w:hAnsi="Arial" w:cs="Arial"/>
          <w:sz w:val="20"/>
          <w:szCs w:val="20"/>
        </w:rPr>
        <w:t>12 March 2015</w:t>
      </w:r>
      <w:r w:rsidRPr="00FA56FD">
        <w:rPr>
          <w:rFonts w:ascii="Arial" w:hAnsi="Arial" w:cs="Arial"/>
          <w:sz w:val="20"/>
          <w:szCs w:val="20"/>
        </w:rPr>
        <w:t xml:space="preserve">. Entries close </w:t>
      </w:r>
      <w:r w:rsidR="00B31650">
        <w:rPr>
          <w:rFonts w:ascii="Arial" w:hAnsi="Arial" w:cs="Arial"/>
          <w:sz w:val="20"/>
          <w:szCs w:val="20"/>
        </w:rPr>
        <w:t>1.30</w:t>
      </w:r>
      <w:r w:rsidR="006B3D08" w:rsidRPr="00FA56FD">
        <w:rPr>
          <w:rFonts w:ascii="Arial" w:hAnsi="Arial" w:cs="Arial"/>
          <w:sz w:val="20"/>
          <w:szCs w:val="20"/>
        </w:rPr>
        <w:t>pm, 15 March 2015</w:t>
      </w:r>
      <w:r w:rsidRPr="00FA56FD">
        <w:rPr>
          <w:rFonts w:ascii="Arial" w:hAnsi="Arial" w:cs="Arial"/>
          <w:sz w:val="20"/>
          <w:szCs w:val="20"/>
        </w:rPr>
        <w:t xml:space="preserve">. The draw will take place at </w:t>
      </w:r>
      <w:r w:rsidR="006B3D08" w:rsidRPr="00FA56FD">
        <w:rPr>
          <w:rFonts w:ascii="Arial" w:hAnsi="Arial" w:cs="Arial"/>
          <w:sz w:val="20"/>
          <w:szCs w:val="20"/>
        </w:rPr>
        <w:t>2pm, 15 March 2015 at the Gold Coast Convention Centres</w:t>
      </w:r>
      <w:r w:rsidRPr="00FA56FD">
        <w:rPr>
          <w:rFonts w:ascii="Arial" w:hAnsi="Arial" w:cs="Arial"/>
          <w:sz w:val="20"/>
          <w:szCs w:val="20"/>
        </w:rPr>
        <w:t>. The winners will be notified within 7 days of the results by email. If t</w:t>
      </w:r>
      <w:r w:rsidR="00B31650">
        <w:rPr>
          <w:rFonts w:ascii="Arial" w:hAnsi="Arial" w:cs="Arial"/>
          <w:sz w:val="20"/>
          <w:szCs w:val="20"/>
        </w:rPr>
        <w:t>he prize is not claimed within 1</w:t>
      </w:r>
      <w:r w:rsidRPr="00FA56FD">
        <w:rPr>
          <w:rFonts w:ascii="Arial" w:hAnsi="Arial" w:cs="Arial"/>
          <w:sz w:val="20"/>
          <w:szCs w:val="20"/>
        </w:rPr>
        <w:t xml:space="preserve"> months of the draw date, an unclaimed prize draw will be conducted at Cirrus Media, 475 Victoria Avenue, Chatswood NSW 2067 on </w:t>
      </w:r>
      <w:r w:rsidR="00B31650">
        <w:rPr>
          <w:rFonts w:ascii="Arial" w:hAnsi="Arial" w:cs="Arial"/>
          <w:sz w:val="20"/>
          <w:szCs w:val="20"/>
        </w:rPr>
        <w:t>15 April</w:t>
      </w:r>
      <w:r w:rsidR="006B3D08" w:rsidRPr="00FA56FD">
        <w:rPr>
          <w:rFonts w:ascii="Arial" w:hAnsi="Arial" w:cs="Arial"/>
          <w:sz w:val="20"/>
          <w:szCs w:val="20"/>
        </w:rPr>
        <w:t xml:space="preserve"> 2015</w:t>
      </w:r>
      <w:r w:rsidRPr="00FA56FD">
        <w:rPr>
          <w:rFonts w:ascii="Arial" w:hAnsi="Arial" w:cs="Arial"/>
          <w:sz w:val="20"/>
          <w:szCs w:val="20"/>
        </w:rPr>
        <w:t xml:space="preserve"> at noon, the winner will be notified by email and phone and announced on the </w:t>
      </w:r>
      <w:r w:rsidR="006B3D08" w:rsidRPr="00FA56FD">
        <w:rPr>
          <w:rFonts w:ascii="Arial" w:hAnsi="Arial" w:cs="Arial"/>
          <w:sz w:val="20"/>
          <w:szCs w:val="20"/>
        </w:rPr>
        <w:t>Pharmacy News</w:t>
      </w:r>
      <w:r w:rsidRPr="00FA56FD">
        <w:rPr>
          <w:rFonts w:ascii="Arial" w:hAnsi="Arial" w:cs="Arial"/>
          <w:sz w:val="20"/>
          <w:szCs w:val="20"/>
        </w:rPr>
        <w:t xml:space="preserve"> website subject to any written directions given under the Trade Promotions regulations of each state of Australia. The judge's decision is final and no correspondence will be entered into.</w:t>
      </w:r>
    </w:p>
    <w:p w:rsidR="00CD6438" w:rsidRPr="00FA56FD" w:rsidRDefault="00CD6438" w:rsidP="00E879E2">
      <w:pPr>
        <w:spacing w:before="100" w:beforeAutospacing="1" w:after="100" w:afterAutospacing="1"/>
        <w:rPr>
          <w:rFonts w:ascii="Arial" w:hAnsi="Arial" w:cs="Arial"/>
          <w:sz w:val="20"/>
          <w:szCs w:val="20"/>
        </w:rPr>
      </w:pPr>
      <w:r w:rsidRPr="00FA56FD">
        <w:rPr>
          <w:rFonts w:ascii="Arial" w:hAnsi="Arial" w:cs="Arial"/>
          <w:sz w:val="20"/>
          <w:szCs w:val="20"/>
        </w:rPr>
        <w:t xml:space="preserve">The prizes </w:t>
      </w:r>
      <w:r w:rsidR="00B31650">
        <w:rPr>
          <w:rFonts w:ascii="Arial" w:hAnsi="Arial" w:cs="Arial"/>
          <w:sz w:val="20"/>
          <w:szCs w:val="20"/>
        </w:rPr>
        <w:t>do not value more than</w:t>
      </w:r>
      <w:r w:rsidR="003C33F6" w:rsidRPr="00FA56FD">
        <w:rPr>
          <w:rFonts w:ascii="Arial" w:hAnsi="Arial" w:cs="Arial"/>
          <w:sz w:val="20"/>
          <w:szCs w:val="20"/>
        </w:rPr>
        <w:t xml:space="preserve"> $1,000</w:t>
      </w:r>
      <w:r w:rsidRPr="00FA56FD">
        <w:rPr>
          <w:rFonts w:ascii="Arial" w:hAnsi="Arial" w:cs="Arial"/>
          <w:sz w:val="20"/>
          <w:szCs w:val="20"/>
        </w:rPr>
        <w:t>.  Participation in this promotion is deemed acceptance of these Terms and Conditions. Entries that do not comply with these conditions of entry are ineligible.</w:t>
      </w:r>
    </w:p>
    <w:p w:rsidR="00D8759F" w:rsidRDefault="00CD6438" w:rsidP="00E879E2">
      <w:pPr>
        <w:spacing w:before="100" w:beforeAutospacing="1" w:after="100" w:afterAutospacing="1"/>
        <w:rPr>
          <w:rFonts w:ascii="Arial" w:hAnsi="Arial" w:cs="Arial"/>
          <w:sz w:val="20"/>
          <w:szCs w:val="20"/>
        </w:rPr>
      </w:pPr>
      <w:r w:rsidRPr="00FA56FD">
        <w:rPr>
          <w:rFonts w:ascii="Arial" w:hAnsi="Arial" w:cs="Arial"/>
          <w:sz w:val="20"/>
          <w:szCs w:val="20"/>
        </w:rPr>
        <w:t xml:space="preserve">Total prize is valued </w:t>
      </w:r>
      <w:r w:rsidR="002B2134" w:rsidRPr="00FA56FD">
        <w:rPr>
          <w:rFonts w:ascii="Arial" w:hAnsi="Arial" w:cs="Arial"/>
          <w:sz w:val="20"/>
          <w:szCs w:val="20"/>
        </w:rPr>
        <w:t>at estimated $1000 Australian dollars</w:t>
      </w:r>
      <w:r w:rsidRPr="00FA56FD">
        <w:rPr>
          <w:rFonts w:ascii="Arial" w:hAnsi="Arial" w:cs="Arial"/>
          <w:sz w:val="20"/>
          <w:szCs w:val="20"/>
        </w:rPr>
        <w:t>.</w:t>
      </w:r>
      <w:r w:rsidR="00B31650">
        <w:rPr>
          <w:rFonts w:ascii="Arial" w:hAnsi="Arial" w:cs="Arial"/>
          <w:sz w:val="20"/>
          <w:szCs w:val="20"/>
        </w:rPr>
        <w:t xml:space="preserve"> Travel must be booked through Stage &amp; Screen (travel agent) by telephone </w:t>
      </w:r>
      <w:r w:rsidR="00B31650" w:rsidRPr="00B31650">
        <w:rPr>
          <w:rFonts w:ascii="Arial" w:hAnsi="Arial" w:cs="Arial"/>
          <w:sz w:val="20"/>
          <w:szCs w:val="20"/>
        </w:rPr>
        <w:t xml:space="preserve">+61 2 9383 4276 </w:t>
      </w:r>
      <w:r w:rsidR="00B31650">
        <w:rPr>
          <w:rFonts w:ascii="Arial" w:hAnsi="Arial" w:cs="Arial"/>
          <w:sz w:val="20"/>
          <w:szCs w:val="20"/>
        </w:rPr>
        <w:t>and is not redeemable for cash. Winner must contact travel agent by 20 April 2015. Only flights from major capital cities in Australia can be arranged and total travel costs including accommodation will not exceed $900.</w:t>
      </w:r>
      <w:r w:rsidR="00974AE4">
        <w:rPr>
          <w:rFonts w:ascii="Arial" w:hAnsi="Arial" w:cs="Arial"/>
          <w:sz w:val="20"/>
          <w:szCs w:val="20"/>
        </w:rPr>
        <w:t xml:space="preserve"> Travel can only be arranged </w:t>
      </w:r>
      <w:r w:rsidR="005B0ABE">
        <w:rPr>
          <w:rFonts w:ascii="Arial" w:hAnsi="Arial" w:cs="Arial"/>
          <w:sz w:val="20"/>
          <w:szCs w:val="20"/>
        </w:rPr>
        <w:t>for</w:t>
      </w:r>
      <w:r w:rsidR="00974AE4">
        <w:rPr>
          <w:rFonts w:ascii="Arial" w:hAnsi="Arial" w:cs="Arial"/>
          <w:sz w:val="20"/>
          <w:szCs w:val="20"/>
        </w:rPr>
        <w:t xml:space="preserve"> attendance to the Dermatology Academy event.  </w:t>
      </w:r>
      <w:r w:rsidR="005F765B">
        <w:rPr>
          <w:rFonts w:ascii="Arial" w:hAnsi="Arial" w:cs="Arial"/>
          <w:sz w:val="20"/>
          <w:szCs w:val="20"/>
        </w:rPr>
        <w:t>2</w:t>
      </w:r>
      <w:r w:rsidR="005F765B" w:rsidRPr="005F765B">
        <w:rPr>
          <w:rFonts w:ascii="Arial" w:hAnsi="Arial" w:cs="Arial"/>
          <w:sz w:val="20"/>
          <w:szCs w:val="20"/>
          <w:vertAlign w:val="superscript"/>
        </w:rPr>
        <w:t>nd</w:t>
      </w:r>
      <w:r w:rsidR="005F765B">
        <w:rPr>
          <w:rFonts w:ascii="Arial" w:hAnsi="Arial" w:cs="Arial"/>
          <w:sz w:val="20"/>
          <w:szCs w:val="20"/>
        </w:rPr>
        <w:t xml:space="preserve"> prize valued at $100.</w:t>
      </w:r>
      <w:bookmarkStart w:id="0" w:name="_GoBack"/>
      <w:bookmarkEnd w:id="0"/>
    </w:p>
    <w:p w:rsidR="00CD6438" w:rsidRPr="00FA56FD" w:rsidRDefault="00CD6438" w:rsidP="00E879E2">
      <w:pPr>
        <w:spacing w:before="100" w:beforeAutospacing="1" w:after="100" w:afterAutospacing="1"/>
        <w:rPr>
          <w:rFonts w:ascii="Arial" w:hAnsi="Arial" w:cs="Arial"/>
          <w:sz w:val="20"/>
          <w:szCs w:val="20"/>
        </w:rPr>
      </w:pPr>
      <w:r w:rsidRPr="00FA56FD">
        <w:rPr>
          <w:rFonts w:ascii="Arial" w:hAnsi="Arial" w:cs="Arial"/>
          <w:sz w:val="20"/>
          <w:szCs w:val="20"/>
        </w:rPr>
        <w:t xml:space="preserve">The prize excludes all </w:t>
      </w:r>
      <w:r w:rsidR="00D8759F">
        <w:rPr>
          <w:rFonts w:ascii="Arial" w:hAnsi="Arial" w:cs="Arial"/>
          <w:sz w:val="20"/>
          <w:szCs w:val="20"/>
        </w:rPr>
        <w:t xml:space="preserve">additional domestic taxes, insurance and out of pocket expenses </w:t>
      </w:r>
      <w:r w:rsidRPr="00FA56FD">
        <w:rPr>
          <w:rFonts w:ascii="Arial" w:hAnsi="Arial" w:cs="Arial"/>
          <w:sz w:val="20"/>
          <w:szCs w:val="20"/>
        </w:rPr>
        <w:t>which is the responsibility of the winner. The Promoter accepts no responsibility for any variation in the value of the prize.</w:t>
      </w:r>
    </w:p>
    <w:p w:rsidR="00CD6438" w:rsidRPr="00FA56FD" w:rsidRDefault="00CD6438" w:rsidP="00E879E2">
      <w:pPr>
        <w:spacing w:before="100" w:beforeAutospacing="1" w:after="100" w:afterAutospacing="1"/>
        <w:rPr>
          <w:rFonts w:ascii="Arial" w:hAnsi="Arial" w:cs="Arial"/>
          <w:sz w:val="20"/>
          <w:szCs w:val="20"/>
        </w:rPr>
      </w:pPr>
      <w:r w:rsidRPr="00FA56FD">
        <w:rPr>
          <w:rFonts w:ascii="Arial" w:hAnsi="Arial" w:cs="Arial"/>
          <w:sz w:val="20"/>
          <w:szCs w:val="20"/>
        </w:rPr>
        <w:t>The Promoter or its sponsoring parties shall not be liable for any loss or damage whatsoever which is suffered (including but not limited to indirect or consequential loss) or for personal injury which is suffered or sustained by the prize except for any liability which cannot be excluded by law.</w:t>
      </w:r>
    </w:p>
    <w:p w:rsidR="00CD6438" w:rsidRPr="00FA56FD" w:rsidRDefault="00CD6438" w:rsidP="00E879E2">
      <w:pPr>
        <w:spacing w:before="100" w:beforeAutospacing="1" w:after="100" w:afterAutospacing="1"/>
        <w:rPr>
          <w:rFonts w:ascii="Arial" w:hAnsi="Arial" w:cs="Arial"/>
          <w:sz w:val="20"/>
          <w:szCs w:val="20"/>
        </w:rPr>
      </w:pPr>
      <w:r w:rsidRPr="00FA56FD">
        <w:rPr>
          <w:rFonts w:ascii="Arial" w:hAnsi="Arial" w:cs="Arial"/>
          <w:sz w:val="20"/>
          <w:szCs w:val="20"/>
        </w:rPr>
        <w:t>The Promoter accepts no responsibility for late, lost or misdirected mail.</w:t>
      </w:r>
    </w:p>
    <w:p w:rsidR="00CD6438" w:rsidRPr="00FA56FD" w:rsidRDefault="00CD6438" w:rsidP="00E879E2">
      <w:pPr>
        <w:spacing w:before="100" w:beforeAutospacing="1" w:after="100" w:afterAutospacing="1"/>
        <w:rPr>
          <w:rFonts w:ascii="Arial" w:hAnsi="Arial" w:cs="Arial"/>
          <w:sz w:val="20"/>
          <w:szCs w:val="20"/>
        </w:rPr>
      </w:pPr>
      <w:r w:rsidRPr="00FA56FD">
        <w:rPr>
          <w:rFonts w:ascii="Arial" w:hAnsi="Arial" w:cs="Arial"/>
          <w:sz w:val="20"/>
          <w:szCs w:val="20"/>
        </w:rPr>
        <w:t xml:space="preserve">All entries become the property of the Promoter. As a condition of entering this competition you acknowledge that </w:t>
      </w:r>
      <w:r w:rsidR="002B2134" w:rsidRPr="00FA56FD">
        <w:rPr>
          <w:rFonts w:ascii="Arial" w:hAnsi="Arial" w:cs="Arial"/>
          <w:sz w:val="20"/>
          <w:szCs w:val="20"/>
        </w:rPr>
        <w:t xml:space="preserve">Pharmacy News </w:t>
      </w:r>
      <w:r w:rsidRPr="00FA56FD">
        <w:rPr>
          <w:rFonts w:ascii="Arial" w:hAnsi="Arial" w:cs="Arial"/>
          <w:sz w:val="20"/>
          <w:szCs w:val="20"/>
        </w:rPr>
        <w:t>and Cirrus Media may contact you via email with information that may be relevant to you and your industry.</w:t>
      </w:r>
    </w:p>
    <w:p w:rsidR="00CD6438" w:rsidRPr="00FA56FD" w:rsidRDefault="00CD6438" w:rsidP="00E879E2">
      <w:pPr>
        <w:spacing w:before="100" w:beforeAutospacing="1" w:after="100" w:afterAutospacing="1"/>
        <w:rPr>
          <w:rFonts w:ascii="Arial" w:hAnsi="Arial" w:cs="Arial"/>
          <w:sz w:val="20"/>
          <w:szCs w:val="20"/>
        </w:rPr>
      </w:pPr>
      <w:r w:rsidRPr="00FA56FD">
        <w:rPr>
          <w:rFonts w:ascii="Arial" w:hAnsi="Arial" w:cs="Arial"/>
          <w:sz w:val="20"/>
          <w:szCs w:val="20"/>
        </w:rPr>
        <w:t xml:space="preserve">The Promoter is </w:t>
      </w:r>
      <w:r w:rsidR="006B3D08" w:rsidRPr="00FA56FD">
        <w:rPr>
          <w:rFonts w:ascii="Arial" w:hAnsi="Arial" w:cs="Arial"/>
          <w:sz w:val="20"/>
          <w:szCs w:val="20"/>
        </w:rPr>
        <w:t>Pharmacy News</w:t>
      </w:r>
      <w:r w:rsidRPr="00FA56FD">
        <w:rPr>
          <w:rFonts w:ascii="Arial" w:hAnsi="Arial" w:cs="Arial"/>
          <w:sz w:val="20"/>
          <w:szCs w:val="20"/>
        </w:rPr>
        <w:t xml:space="preserve"> of Cirrus Media 475 Victoria Avenue, Chatswood NSW 2067.</w:t>
      </w:r>
      <w:r w:rsidR="001E45FE" w:rsidRPr="00FA56FD">
        <w:rPr>
          <w:rFonts w:ascii="Arial" w:hAnsi="Arial" w:cs="Arial"/>
          <w:sz w:val="20"/>
          <w:szCs w:val="20"/>
        </w:rPr>
        <w:t xml:space="preserve"> ACN 000 146 921 ABN 80</w:t>
      </w:r>
      <w:r w:rsidR="005D3B7E" w:rsidRPr="00FA56FD">
        <w:rPr>
          <w:rFonts w:ascii="Arial" w:hAnsi="Arial" w:cs="Arial"/>
          <w:sz w:val="20"/>
          <w:szCs w:val="20"/>
        </w:rPr>
        <w:t xml:space="preserve"> </w:t>
      </w:r>
      <w:r w:rsidR="001E45FE" w:rsidRPr="00FA56FD">
        <w:rPr>
          <w:rFonts w:ascii="Arial" w:hAnsi="Arial" w:cs="Arial"/>
          <w:sz w:val="20"/>
          <w:szCs w:val="20"/>
        </w:rPr>
        <w:t>132</w:t>
      </w:r>
      <w:r w:rsidR="005D3B7E" w:rsidRPr="00FA56FD">
        <w:rPr>
          <w:rFonts w:ascii="Arial" w:hAnsi="Arial" w:cs="Arial"/>
          <w:sz w:val="20"/>
          <w:szCs w:val="20"/>
        </w:rPr>
        <w:t xml:space="preserve"> </w:t>
      </w:r>
      <w:r w:rsidR="001E45FE" w:rsidRPr="00FA56FD">
        <w:rPr>
          <w:rFonts w:ascii="Arial" w:hAnsi="Arial" w:cs="Arial"/>
          <w:sz w:val="20"/>
          <w:szCs w:val="20"/>
        </w:rPr>
        <w:t>719</w:t>
      </w:r>
      <w:r w:rsidR="005D3B7E" w:rsidRPr="00FA56FD">
        <w:rPr>
          <w:rFonts w:ascii="Arial" w:hAnsi="Arial" w:cs="Arial"/>
          <w:sz w:val="20"/>
          <w:szCs w:val="20"/>
        </w:rPr>
        <w:t xml:space="preserve"> </w:t>
      </w:r>
      <w:r w:rsidR="001E45FE" w:rsidRPr="00FA56FD">
        <w:rPr>
          <w:rFonts w:ascii="Arial" w:hAnsi="Arial" w:cs="Arial"/>
          <w:sz w:val="20"/>
          <w:szCs w:val="20"/>
        </w:rPr>
        <w:t>861.</w:t>
      </w:r>
      <w:r w:rsidR="005D3B7E" w:rsidRPr="00FA56FD">
        <w:rPr>
          <w:rFonts w:ascii="Arial" w:hAnsi="Arial" w:cs="Arial"/>
          <w:sz w:val="20"/>
          <w:szCs w:val="20"/>
        </w:rPr>
        <w:t xml:space="preserve"> NSW Permit No: </w:t>
      </w:r>
      <w:r w:rsidR="006B3D08" w:rsidRPr="00FA56FD">
        <w:rPr>
          <w:rFonts w:ascii="Arial" w:hAnsi="Arial" w:cs="Arial"/>
          <w:sz w:val="20"/>
          <w:szCs w:val="20"/>
        </w:rPr>
        <w:t xml:space="preserve">LTPM/15/00100 </w:t>
      </w:r>
      <w:r w:rsidR="005D3B7E" w:rsidRPr="00FA56FD">
        <w:rPr>
          <w:rFonts w:ascii="Arial" w:hAnsi="Arial" w:cs="Arial"/>
          <w:sz w:val="20"/>
          <w:szCs w:val="20"/>
        </w:rPr>
        <w:t xml:space="preserve">ACT Permit No: </w:t>
      </w:r>
      <w:r w:rsidR="006B3D08" w:rsidRPr="00FA56FD">
        <w:rPr>
          <w:rFonts w:ascii="Arial" w:hAnsi="Arial" w:cs="Arial"/>
          <w:sz w:val="20"/>
          <w:szCs w:val="20"/>
        </w:rPr>
        <w:t>ACT TP 15/04642</w:t>
      </w:r>
    </w:p>
    <w:p w:rsidR="00183348" w:rsidRPr="00FA56FD" w:rsidRDefault="00183348" w:rsidP="00E879E2">
      <w:pPr>
        <w:rPr>
          <w:rFonts w:ascii="Arial" w:hAnsi="Arial" w:cs="Arial"/>
          <w:sz w:val="20"/>
          <w:szCs w:val="20"/>
        </w:rPr>
      </w:pPr>
    </w:p>
    <w:sectPr w:rsidR="00183348" w:rsidRPr="00FA56FD" w:rsidSect="00E879E2">
      <w:pgSz w:w="11906" w:h="16838"/>
      <w:pgMar w:top="144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38"/>
    <w:rsid w:val="001401B0"/>
    <w:rsid w:val="00183348"/>
    <w:rsid w:val="001D182C"/>
    <w:rsid w:val="001E45FE"/>
    <w:rsid w:val="00237634"/>
    <w:rsid w:val="00296AF0"/>
    <w:rsid w:val="002A068B"/>
    <w:rsid w:val="002B2134"/>
    <w:rsid w:val="002F6A16"/>
    <w:rsid w:val="003C33F6"/>
    <w:rsid w:val="00403A56"/>
    <w:rsid w:val="00410927"/>
    <w:rsid w:val="00484624"/>
    <w:rsid w:val="005B0ABE"/>
    <w:rsid w:val="005D3B7E"/>
    <w:rsid w:val="005F765B"/>
    <w:rsid w:val="006B3D08"/>
    <w:rsid w:val="0073301E"/>
    <w:rsid w:val="00795FDA"/>
    <w:rsid w:val="008E594C"/>
    <w:rsid w:val="00903081"/>
    <w:rsid w:val="00974AE4"/>
    <w:rsid w:val="00A02776"/>
    <w:rsid w:val="00AB49D9"/>
    <w:rsid w:val="00B31650"/>
    <w:rsid w:val="00B33A37"/>
    <w:rsid w:val="00BA693F"/>
    <w:rsid w:val="00C65741"/>
    <w:rsid w:val="00C70F0A"/>
    <w:rsid w:val="00CD6438"/>
    <w:rsid w:val="00D8759F"/>
    <w:rsid w:val="00E339EA"/>
    <w:rsid w:val="00E879E2"/>
    <w:rsid w:val="00FA56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438"/>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4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438"/>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4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59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Cirrus Media</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 McGeever</dc:creator>
  <cp:lastModifiedBy>Penny Luelf</cp:lastModifiedBy>
  <cp:revision>3</cp:revision>
  <dcterms:created xsi:type="dcterms:W3CDTF">2015-03-09T04:24:00Z</dcterms:created>
  <dcterms:modified xsi:type="dcterms:W3CDTF">2015-03-09T05:12:00Z</dcterms:modified>
</cp:coreProperties>
</file>